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fill lighten(237)" method="linear sigma" focus="100%" type="gradientRadial">
        <o:fill v:ext="view" type="gradientCenter"/>
      </v:fill>
    </v:background>
  </w:background>
  <w:body>
    <w:p w:rsidR="00A71D9D" w:rsidRPr="00E54CC0" w:rsidRDefault="00A71D9D" w:rsidP="00E54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0">
        <w:rPr>
          <w:rFonts w:ascii="Times New Roman" w:hAnsi="Times New Roman" w:cs="Times New Roman"/>
          <w:b/>
          <w:sz w:val="28"/>
          <w:szCs w:val="28"/>
        </w:rPr>
        <w:t>"Как влияет на безопасность детей поведение родителей".</w:t>
      </w:r>
    </w:p>
    <w:p w:rsidR="00A71D9D" w:rsidRPr="00E54CC0" w:rsidRDefault="00A71D9D" w:rsidP="00E54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Хотите ли вы, не хотите ли…</w:t>
      </w:r>
    </w:p>
    <w:p w:rsidR="00A71D9D" w:rsidRPr="00E54CC0" w:rsidRDefault="00A71D9D" w:rsidP="00E54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Но дело, товарищи, в том,</w:t>
      </w:r>
    </w:p>
    <w:p w:rsidR="00A71D9D" w:rsidRPr="00E54CC0" w:rsidRDefault="00E54CC0" w:rsidP="00E54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133350</wp:posOffset>
            </wp:positionV>
            <wp:extent cx="1905000" cy="1381125"/>
            <wp:effectExtent l="19050" t="0" r="0" b="0"/>
            <wp:wrapSquare wrapText="bothSides"/>
            <wp:docPr id="1" name="Рисунок 1" descr="https://im0-tub-ru.yandex.net/i?id=4cb55b40ad8ece2383e9c97ae440541f&amp;n=33&amp;h=215&amp;w=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cb55b40ad8ece2383e9c97ae440541f&amp;n=33&amp;h=215&amp;w=2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71D9D" w:rsidRPr="00E54CC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A71D9D" w:rsidRPr="00E54CC0">
        <w:rPr>
          <w:rFonts w:ascii="Times New Roman" w:hAnsi="Times New Roman" w:cs="Times New Roman"/>
          <w:sz w:val="28"/>
          <w:szCs w:val="28"/>
        </w:rPr>
        <w:t xml:space="preserve"> прежде всего – вы родители,</w:t>
      </w:r>
    </w:p>
    <w:p w:rsidR="00A71D9D" w:rsidRPr="00E54CC0" w:rsidRDefault="00A71D9D" w:rsidP="00E54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А все остальное – потом!</w:t>
      </w:r>
    </w:p>
    <w:p w:rsidR="00E54CC0" w:rsidRPr="00E54CC0" w:rsidRDefault="00E54CC0" w:rsidP="00E54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D9D" w:rsidRPr="00E54CC0" w:rsidRDefault="00A71D9D" w:rsidP="00E54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До того, как дети начинают самостоятельно передвигаться по улице, они в течение нескольких лет находятся на улице в сопровождении родителей: вначале на руках и в детской коляске, затем за руку и рядом с родителями. Родители провожают детей в детский сад и обратно.</w:t>
      </w:r>
    </w:p>
    <w:p w:rsidR="00A71D9D" w:rsidRPr="00E54CC0" w:rsidRDefault="00A71D9D" w:rsidP="00E54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Времени вполне достаточно, чтобы сформировать все необходимые навыки. Однако, не владея некоторыми навыками, родители могут, торопясь, отвести ребенка в детский сад, болтать с ним на проезжей части дороги или выскочить из-за стоящего автобуса, машины. При этом происходит обучение детей неправильному поведению самым эффективным способом — личным примером родителей.</w:t>
      </w:r>
    </w:p>
    <w:p w:rsidR="00A71D9D" w:rsidRPr="00E54CC0" w:rsidRDefault="00A71D9D" w:rsidP="00E54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Кроме того, родителям, как правило, неизвестны типичные ошибки детей, приводящие к несчастным случаям, неизвестна ведущая роль навыков и сам перечень этих навыков. В результате родители, находясь на улице с детьми, даже не ставят себе задачу использования каждой прогулки в учебных целях.</w:t>
      </w:r>
    </w:p>
    <w:p w:rsidR="00A71D9D" w:rsidRPr="00E54CC0" w:rsidRDefault="00A71D9D" w:rsidP="00E54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Родители часто необоснованно спокойны за своих детей, наблюдая, как они боятся машин и с опаской ступают на проезжую часть. При этом они не знают, что в большинстве случаев ребенок не заметил опасную для себя машину и потому не видел причин опасности. Об отсутствии у детей необходимых навыков наблюдения они не догадываются, и несчастный случай с ребенком воспринимают как гром среди ясного неба, только как случай, не видя его закономерных предпосылок.</w:t>
      </w:r>
    </w:p>
    <w:p w:rsidR="00A71D9D" w:rsidRPr="00E54CC0" w:rsidRDefault="00A71D9D" w:rsidP="00E54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Необходимо, чтобы родители поняли опасность, угрожающую детям, ее причины, научились соизмерять свое поведение с осознанием ответственности за безопасность своих детей.</w:t>
      </w:r>
    </w:p>
    <w:p w:rsidR="00A71D9D" w:rsidRPr="00E54CC0" w:rsidRDefault="00A71D9D" w:rsidP="00E54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 xml:space="preserve">Родители не должны совершать самую распространенную ошибку– </w:t>
      </w:r>
      <w:proofErr w:type="gramStart"/>
      <w:r w:rsidRPr="00E54CC0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E54CC0">
        <w:rPr>
          <w:rFonts w:ascii="Times New Roman" w:hAnsi="Times New Roman" w:cs="Times New Roman"/>
          <w:sz w:val="28"/>
          <w:szCs w:val="28"/>
        </w:rPr>
        <w:t>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 </w:t>
      </w:r>
    </w:p>
    <w:p w:rsidR="00A71D9D" w:rsidRPr="00E54CC0" w:rsidRDefault="00A71D9D" w:rsidP="00E54CC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CC0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Уважаемые родители! Помните, если Вы нарушаете Правила, ваш ребенок будет поступать так же! В наших силах сформировать навыки безопасного поведения на дорогах, воспитать сознательного и грамотного пешехода, ответственного за жизнь и здоровье участников дорожного движения.</w:t>
      </w:r>
    </w:p>
    <w:p w:rsidR="00A71D9D" w:rsidRPr="00E54CC0" w:rsidRDefault="00A71D9D" w:rsidP="00E54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D9D" w:rsidRPr="00E54CC0" w:rsidRDefault="00A71D9D" w:rsidP="00E54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0">
        <w:rPr>
          <w:rFonts w:ascii="Times New Roman" w:hAnsi="Times New Roman" w:cs="Times New Roman"/>
          <w:b/>
          <w:sz w:val="28"/>
          <w:szCs w:val="28"/>
        </w:rPr>
        <w:t>Уважаемые мамы и папы!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Помните, что жизнь и безопасность детей на дорогах зависит, прежде всего, от вас.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Учите детей безопасному поведению на дороге своим примером!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Важно научить их наблюдать, ориентироваться в обстановке на дороге, оценивать и предвидеть опасность. Находясь на дороге со своими детьми, применяйте некоторые методы, которые помогут вам и вашему ребёнку сформировать навыки безопасного поведения.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Никогда не спешите на проезжей части.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При выходе из автобуса, трамвая, такси, помните, что вы должны сделать это первыми.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Не разговаривайте при переходе дороги.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Никогда не переходите дорогу наискосок.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Постоянно обсуждайте с ребёнком возникающие ситуации на дорогах, указывая на скрытую опасность.</w:t>
      </w:r>
    </w:p>
    <w:p w:rsidR="00A71D9D" w:rsidRPr="00E54CC0" w:rsidRDefault="00F9713C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907415</wp:posOffset>
            </wp:positionV>
            <wp:extent cx="1213485" cy="1562100"/>
            <wp:effectExtent l="19050" t="0" r="5715" b="0"/>
            <wp:wrapSquare wrapText="bothSides"/>
            <wp:docPr id="4" name="Рисунок 4" descr="http://ulybckadou-wz.ucoz.ru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lybckadou-wz.ucoz.ru/p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98" t="7985" r="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5621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D9D" w:rsidRPr="00E54CC0"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уделить детям, имеющим проблемы со зрением. Боковое зрение играет огромную роль при переходе </w:t>
      </w:r>
      <w:proofErr w:type="spellStart"/>
      <w:r w:rsidR="00A71D9D" w:rsidRPr="00E54CC0">
        <w:rPr>
          <w:rFonts w:ascii="Times New Roman" w:hAnsi="Times New Roman" w:cs="Times New Roman"/>
          <w:sz w:val="28"/>
          <w:szCs w:val="28"/>
        </w:rPr>
        <w:t>улицы.v</w:t>
      </w:r>
      <w:proofErr w:type="spellEnd"/>
      <w:proofErr w:type="gramStart"/>
      <w:r w:rsidR="00A71D9D" w:rsidRPr="00E54CC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71D9D" w:rsidRPr="00E54CC0">
        <w:rPr>
          <w:rFonts w:ascii="Times New Roman" w:hAnsi="Times New Roman" w:cs="Times New Roman"/>
          <w:sz w:val="28"/>
          <w:szCs w:val="28"/>
        </w:rPr>
        <w:t>риучитесь сами и приучите детей переходить дорогу не там, где вам надо, а там, где есть переходы.</w:t>
      </w:r>
    </w:p>
    <w:p w:rsidR="00A71D9D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Научите всматриваться вдаль и оценивать скорость приближающегося транспорта для того, чтобы суметь вычислить время, за которое машина сможет доехать до вас.</w:t>
      </w:r>
    </w:p>
    <w:p w:rsidR="00E54CC0" w:rsidRPr="00E54CC0" w:rsidRDefault="00A71D9D" w:rsidP="00E54CC0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CC0">
        <w:rPr>
          <w:rFonts w:ascii="Times New Roman" w:hAnsi="Times New Roman" w:cs="Times New Roman"/>
          <w:sz w:val="28"/>
          <w:szCs w:val="28"/>
        </w:rPr>
        <w:t>Обращайте внимание на обманчивость пустых дорог. Они не менее опасны, чем оживлённые.</w:t>
      </w:r>
      <w:r w:rsidR="00E54CC0" w:rsidRPr="00E54CC0">
        <w:t xml:space="preserve"> </w:t>
      </w:r>
    </w:p>
    <w:p w:rsidR="00E54CC0" w:rsidRPr="00E54CC0" w:rsidRDefault="00E54CC0" w:rsidP="00E54C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CC0" w:rsidRPr="00E54CC0" w:rsidRDefault="00E54CC0" w:rsidP="00E54C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4CC0" w:rsidRPr="00E54CC0" w:rsidSect="00E54CC0">
      <w:pgSz w:w="11906" w:h="16838"/>
      <w:pgMar w:top="1134" w:right="1274" w:bottom="1134" w:left="1276" w:header="708" w:footer="708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13" w:rsidRDefault="00C82413" w:rsidP="00A71D9D">
      <w:pPr>
        <w:spacing w:after="0" w:line="240" w:lineRule="auto"/>
      </w:pPr>
      <w:r>
        <w:separator/>
      </w:r>
    </w:p>
  </w:endnote>
  <w:endnote w:type="continuationSeparator" w:id="0">
    <w:p w:rsidR="00C82413" w:rsidRDefault="00C82413" w:rsidP="00A7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13" w:rsidRDefault="00C82413" w:rsidP="00A71D9D">
      <w:pPr>
        <w:spacing w:after="0" w:line="240" w:lineRule="auto"/>
      </w:pPr>
      <w:r>
        <w:separator/>
      </w:r>
    </w:p>
  </w:footnote>
  <w:footnote w:type="continuationSeparator" w:id="0">
    <w:p w:rsidR="00C82413" w:rsidRDefault="00C82413" w:rsidP="00A71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2330"/>
    <w:multiLevelType w:val="hybridMultilevel"/>
    <w:tmpl w:val="199C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226F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048EF"/>
    <w:multiLevelType w:val="hybridMultilevel"/>
    <w:tmpl w:val="5394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D9D"/>
    <w:rsid w:val="009C37D0"/>
    <w:rsid w:val="00A71D9D"/>
    <w:rsid w:val="00C82413"/>
    <w:rsid w:val="00E54CC0"/>
    <w:rsid w:val="00F9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D0"/>
  </w:style>
  <w:style w:type="paragraph" w:styleId="1">
    <w:name w:val="heading 1"/>
    <w:basedOn w:val="a"/>
    <w:link w:val="10"/>
    <w:uiPriority w:val="9"/>
    <w:qFormat/>
    <w:rsid w:val="00A71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D9D"/>
  </w:style>
  <w:style w:type="paragraph" w:styleId="a4">
    <w:name w:val="header"/>
    <w:basedOn w:val="a"/>
    <w:link w:val="a5"/>
    <w:uiPriority w:val="99"/>
    <w:semiHidden/>
    <w:unhideWhenUsed/>
    <w:rsid w:val="00A7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D9D"/>
  </w:style>
  <w:style w:type="paragraph" w:styleId="a6">
    <w:name w:val="footer"/>
    <w:basedOn w:val="a"/>
    <w:link w:val="a7"/>
    <w:uiPriority w:val="99"/>
    <w:semiHidden/>
    <w:unhideWhenUsed/>
    <w:rsid w:val="00A7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D9D"/>
  </w:style>
  <w:style w:type="character" w:styleId="a8">
    <w:name w:val="Strong"/>
    <w:basedOn w:val="a0"/>
    <w:uiPriority w:val="22"/>
    <w:qFormat/>
    <w:rsid w:val="00A71D9D"/>
    <w:rPr>
      <w:b/>
      <w:bCs/>
    </w:rPr>
  </w:style>
  <w:style w:type="paragraph" w:customStyle="1" w:styleId="listparagraph">
    <w:name w:val="listparagraph"/>
    <w:basedOn w:val="a"/>
    <w:rsid w:val="00A7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CC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54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C4965-345E-45F3-9AE1-B8237DE5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2016-11-07T06:03:00Z</dcterms:created>
  <dcterms:modified xsi:type="dcterms:W3CDTF">2016-11-07T06:26:00Z</dcterms:modified>
</cp:coreProperties>
</file>