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83" w:rsidRDefault="00860883">
      <w:pPr>
        <w:pStyle w:val="a8"/>
        <w:spacing w:line="276" w:lineRule="auto"/>
        <w:ind w:firstLine="567"/>
        <w:jc w:val="center"/>
        <w:rPr>
          <w:b/>
        </w:rPr>
      </w:pPr>
    </w:p>
    <w:p w:rsidR="00860883" w:rsidRDefault="003543D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План работы инновационной площадки «Передача общественных ценностей физической культуры на личностный уровень ребенка»</w:t>
      </w:r>
    </w:p>
    <w:p w:rsidR="00860883" w:rsidRDefault="003543D9">
      <w:pPr>
        <w:spacing w:line="276" w:lineRule="auto"/>
        <w:jc w:val="center"/>
        <w:rPr>
          <w:rFonts w:ascii="Arial" w:hAnsi="Arial"/>
          <w:color w:val="181818"/>
          <w:sz w:val="24"/>
        </w:rPr>
      </w:pPr>
      <w:r>
        <w:rPr>
          <w:sz w:val="24"/>
        </w:rPr>
        <w:t xml:space="preserve"> </w:t>
      </w:r>
      <w:r>
        <w:rPr>
          <w:b/>
          <w:color w:val="181818"/>
          <w:sz w:val="24"/>
        </w:rPr>
        <w:t>муниципального  дошкольного образовательного учреждения «Детский сад Россияночка» на 2023-2024 учебный год</w:t>
      </w:r>
    </w:p>
    <w:p w:rsidR="00860883" w:rsidRDefault="003543D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Объект инновационной деятельности:</w:t>
      </w:r>
    </w:p>
    <w:p w:rsidR="00860883" w:rsidRDefault="003543D9">
      <w:pPr>
        <w:spacing w:line="276" w:lineRule="auto"/>
        <w:jc w:val="both"/>
        <w:rPr>
          <w:sz w:val="24"/>
        </w:rPr>
      </w:pPr>
      <w:r>
        <w:t>Процесс формирования физической культуры ребенка дошкольного возраста.</w:t>
      </w:r>
    </w:p>
    <w:p w:rsidR="00860883" w:rsidRDefault="003543D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Предмет инновационной работы:</w:t>
      </w:r>
    </w:p>
    <w:p w:rsidR="00860883" w:rsidRDefault="003543D9">
      <w:pPr>
        <w:spacing w:line="276" w:lineRule="auto"/>
        <w:jc w:val="both"/>
        <w:rPr>
          <w:sz w:val="24"/>
        </w:rPr>
      </w:pPr>
      <w:r>
        <w:t>Технология передачи общественных ценностей физической культуры на личностный уровень ребенка дошкольно</w:t>
      </w:r>
      <w:r>
        <w:t>го возраста.</w:t>
      </w:r>
    </w:p>
    <w:p w:rsidR="00860883" w:rsidRDefault="003543D9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Цель инновационной деятельности:</w:t>
      </w:r>
    </w:p>
    <w:p w:rsidR="00860883" w:rsidRDefault="003543D9">
      <w:pPr>
        <w:spacing w:line="276" w:lineRule="auto"/>
        <w:jc w:val="both"/>
        <w:rPr>
          <w:sz w:val="24"/>
        </w:rPr>
      </w:pPr>
      <w:r>
        <w:t>Создание условий для определения результатов, средств, методов и форм передачи общественных ценностей физической культуры на личностный уровень ребенка дошкольного возраста.</w:t>
      </w:r>
    </w:p>
    <w:p w:rsidR="00860883" w:rsidRDefault="003543D9" w:rsidP="00EE23A3">
      <w:pPr>
        <w:jc w:val="both"/>
        <w:rPr>
          <w:b/>
          <w:sz w:val="24"/>
        </w:rPr>
      </w:pPr>
      <w:r>
        <w:rPr>
          <w:b/>
          <w:sz w:val="24"/>
        </w:rPr>
        <w:t>Основные задачи инновационной деятел</w:t>
      </w:r>
      <w:r>
        <w:rPr>
          <w:b/>
          <w:sz w:val="24"/>
        </w:rPr>
        <w:t>ьности:</w:t>
      </w:r>
    </w:p>
    <w:p w:rsidR="00860883" w:rsidRDefault="003543D9" w:rsidP="00EE23A3">
      <w:pPr>
        <w:pStyle w:val="a4"/>
        <w:ind w:firstLine="709"/>
        <w:jc w:val="both"/>
      </w:pPr>
      <w:r>
        <w:t>Изучить теоретический материал по передаче общественных ценностей физической культуры на личностный уровень ребенка дошкольного возраста для качественного выполнения Плана образовательного учреждения в условиях реализации ФОП.</w:t>
      </w:r>
    </w:p>
    <w:p w:rsidR="00860883" w:rsidRDefault="003543D9" w:rsidP="00EE23A3">
      <w:pPr>
        <w:ind w:firstLine="709"/>
      </w:pPr>
      <w:r>
        <w:t>Проанализировать совр</w:t>
      </w:r>
      <w:r>
        <w:t>еменные нормативно-правовые акты, регулирующие сферу физической культуры в системе дошкольного образования.</w:t>
      </w:r>
    </w:p>
    <w:p w:rsidR="00860883" w:rsidRDefault="003543D9" w:rsidP="00EE23A3">
      <w:pPr>
        <w:ind w:firstLine="709"/>
      </w:pPr>
      <w:r>
        <w:t>Разработать практико-ориентированные материалы по передаче традиционных российских ценностей физической культуры от поколения к поколению.</w:t>
      </w:r>
    </w:p>
    <w:p w:rsidR="00860883" w:rsidRDefault="003543D9" w:rsidP="00EE23A3">
      <w:pPr>
        <w:ind w:firstLine="709"/>
      </w:pPr>
      <w:r>
        <w:t>Определит</w:t>
      </w:r>
      <w:r>
        <w:t xml:space="preserve">ь эффективность </w:t>
      </w:r>
      <w:proofErr w:type="gramStart"/>
      <w:r>
        <w:t>достижения результатов физического воспитания детей дошкольного возраста</w:t>
      </w:r>
      <w:proofErr w:type="gramEnd"/>
      <w:r>
        <w:t xml:space="preserve"> в соответствии с задачами эмоционально-ценностной области.</w:t>
      </w:r>
    </w:p>
    <w:p w:rsidR="00860883" w:rsidRDefault="00860883">
      <w:pPr>
        <w:rPr>
          <w:sz w:val="24"/>
        </w:rPr>
      </w:pPr>
    </w:p>
    <w:p w:rsidR="00860883" w:rsidRDefault="00860883">
      <w:pPr>
        <w:rPr>
          <w:b/>
          <w:sz w:val="24"/>
        </w:rPr>
      </w:pPr>
    </w:p>
    <w:p w:rsidR="00860883" w:rsidRDefault="003543D9">
      <w:pPr>
        <w:rPr>
          <w:b/>
          <w:sz w:val="24"/>
        </w:rPr>
      </w:pPr>
      <w:r>
        <w:rPr>
          <w:b/>
          <w:sz w:val="24"/>
        </w:rPr>
        <w:t>Методики и технологии инновационной деятельности, используемые в течение 2023-2024 учебного года</w:t>
      </w:r>
    </w:p>
    <w:p w:rsidR="00860883" w:rsidRDefault="003543D9">
      <w:pPr>
        <w:ind w:firstLine="709"/>
        <w:rPr>
          <w:sz w:val="24"/>
        </w:rPr>
      </w:pPr>
      <w:r>
        <w:t>Авторска</w:t>
      </w:r>
      <w:r>
        <w:t>я технология формирования физической культуры ребенка «Маленький дом большого здоровья» (А.П. Щербак).</w:t>
      </w:r>
    </w:p>
    <w:p w:rsidR="00860883" w:rsidRDefault="003543D9">
      <w:pPr>
        <w:spacing w:afterAutospacing="1"/>
        <w:ind w:firstLine="709"/>
        <w:rPr>
          <w:sz w:val="24"/>
        </w:rPr>
      </w:pPr>
      <w:r>
        <w:t>Педагогические методы диагностики физического развития детей дошкольного возраста (А.П. Щербак)</w:t>
      </w:r>
    </w:p>
    <w:p w:rsidR="00860883" w:rsidRDefault="003543D9">
      <w:pPr>
        <w:rPr>
          <w:b/>
          <w:sz w:val="24"/>
        </w:rPr>
      </w:pPr>
      <w:r>
        <w:rPr>
          <w:b/>
          <w:sz w:val="24"/>
        </w:rPr>
        <w:t>Предполагаемые результаты</w:t>
      </w:r>
    </w:p>
    <w:p w:rsidR="00860883" w:rsidRDefault="003543D9">
      <w:pPr>
        <w:rPr>
          <w:sz w:val="24"/>
        </w:rPr>
      </w:pPr>
      <w:r>
        <w:rPr>
          <w:sz w:val="24"/>
        </w:rPr>
        <w:t xml:space="preserve">   </w:t>
      </w:r>
    </w:p>
    <w:p w:rsidR="00860883" w:rsidRDefault="003543D9">
      <w:pPr>
        <w:spacing w:afterAutospacing="1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Диссеминация лучшего опыта: публикации в сети Интернет, представление инновационных материалов на конференциях, конкурсах и др.</w:t>
      </w:r>
      <w:r>
        <w:br w:type="page"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3"/>
        <w:gridCol w:w="1587"/>
        <w:gridCol w:w="3232"/>
        <w:gridCol w:w="2269"/>
      </w:tblGrid>
      <w:tr w:rsidR="00860883"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color w:val="181818"/>
                <w:sz w:val="24"/>
              </w:rPr>
              <w:lastRenderedPageBreak/>
              <w:t>№</w:t>
            </w:r>
          </w:p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proofErr w:type="gramStart"/>
            <w:r>
              <w:rPr>
                <w:b/>
                <w:color w:val="181818"/>
                <w:sz w:val="24"/>
              </w:rPr>
              <w:t>п</w:t>
            </w:r>
            <w:proofErr w:type="gramEnd"/>
            <w:r>
              <w:rPr>
                <w:b/>
                <w:color w:val="181818"/>
                <w:sz w:val="24"/>
              </w:rPr>
              <w:t>/п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color w:val="181818"/>
                <w:sz w:val="24"/>
              </w:rPr>
              <w:t>Мероприятие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color w:val="181818"/>
                <w:sz w:val="24"/>
              </w:rPr>
              <w:t>Сроки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color w:val="181818"/>
                <w:sz w:val="24"/>
              </w:rPr>
              <w:t>Ответственный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color w:val="181818"/>
                <w:sz w:val="24"/>
              </w:rPr>
              <w:t>Организатор</w:t>
            </w:r>
          </w:p>
        </w:tc>
      </w:tr>
      <w:tr w:rsidR="00860883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860883">
            <w:pPr>
              <w:jc w:val="center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1460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Организационный блок</w:t>
            </w:r>
          </w:p>
          <w:p w:rsidR="00860883" w:rsidRDefault="00860883">
            <w:pPr>
              <w:jc w:val="center"/>
              <w:rPr>
                <w:b/>
                <w:sz w:val="23"/>
              </w:rPr>
            </w:pP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sz w:val="23"/>
              </w:rPr>
            </w:pPr>
            <w:r>
              <w:rPr>
                <w:sz w:val="23"/>
              </w:rPr>
              <w:t>Составление плана работы инновационной площадки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Августовский педсовет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Заместители заведующего по УВР,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rPr>
                <w:sz w:val="23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rPr>
          <w:trHeight w:val="117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r>
              <w:rPr>
                <w:sz w:val="24"/>
              </w:rPr>
              <w:t>Создание информационной среды:</w:t>
            </w:r>
          </w:p>
          <w:p w:rsidR="00860883" w:rsidRDefault="003543D9">
            <w:r>
              <w:rPr>
                <w:sz w:val="24"/>
              </w:rPr>
              <w:t>- подбор методического материала, психолого-педагогической литературы;</w:t>
            </w:r>
          </w:p>
          <w:p w:rsidR="00860883" w:rsidRDefault="003543D9">
            <w:pPr>
              <w:rPr>
                <w:color w:val="181818"/>
                <w:sz w:val="24"/>
              </w:rPr>
            </w:pPr>
            <w:r>
              <w:rPr>
                <w:sz w:val="24"/>
              </w:rPr>
              <w:t>- информирование родителей (законных представителей).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Сентябрь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 xml:space="preserve">Заместители заведующего по УВР,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Подбор материала для занятий,  для индивидуальной работы и конкурсов.</w:t>
            </w:r>
            <w:r>
              <w:t xml:space="preserve"> П</w:t>
            </w:r>
            <w:r>
              <w:rPr>
                <w:sz w:val="24"/>
              </w:rPr>
              <w:t xml:space="preserve">ополнение </w:t>
            </w:r>
            <w:r>
              <w:rPr>
                <w:sz w:val="24"/>
              </w:rPr>
              <w:t xml:space="preserve">развивающей предметно-пространственной среды </w:t>
            </w:r>
            <w:r>
              <w:rPr>
                <w:color w:val="181818"/>
                <w:sz w:val="24"/>
              </w:rPr>
              <w:t>спортивного зала и площадки.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учебного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rPr>
                <w:sz w:val="23"/>
              </w:rPr>
            </w:pPr>
            <w:r>
              <w:rPr>
                <w:sz w:val="23"/>
              </w:rPr>
              <w:t>Сбор и систематизация материалов.</w:t>
            </w:r>
          </w:p>
          <w:p w:rsidR="00860883" w:rsidRDefault="00860883">
            <w:pPr>
              <w:jc w:val="both"/>
              <w:rPr>
                <w:sz w:val="23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Заместители заведующего по УВР,</w:t>
            </w:r>
            <w:r>
              <w:rPr>
                <w:color w:val="181818"/>
                <w:sz w:val="24"/>
              </w:rPr>
              <w:t xml:space="preserve"> 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860883">
            <w:pPr>
              <w:jc w:val="center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 блок</w:t>
            </w:r>
          </w:p>
          <w:p w:rsidR="00860883" w:rsidRDefault="00860883">
            <w:pPr>
              <w:jc w:val="center"/>
              <w:rPr>
                <w:b/>
                <w:sz w:val="23"/>
              </w:rPr>
            </w:pP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Подбор эффективных методов и дидактических материалов для  работы с детьми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Сентябр</w:t>
            </w:r>
            <w:proofErr w:type="gramStart"/>
            <w:r>
              <w:rPr>
                <w:color w:val="181818"/>
                <w:sz w:val="24"/>
              </w:rPr>
              <w:t>ь-</w:t>
            </w:r>
            <w:proofErr w:type="gramEnd"/>
            <w:r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Заместители заведующего по УВР, педагоги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Публикация теоретических и практических материалов и рекомендаций по теме работы на официальном сайте ДОУ и других </w:t>
            </w:r>
            <w:proofErr w:type="gramStart"/>
            <w:r>
              <w:rPr>
                <w:color w:val="181818"/>
                <w:sz w:val="24"/>
              </w:rPr>
              <w:t>интернет-площадках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 xml:space="preserve">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</w:t>
            </w:r>
            <w:r>
              <w:rPr>
                <w:sz w:val="23"/>
              </w:rPr>
              <w:t>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Разработка перспективных планов работы с детьми, с родителями воспитанников; картотеки подвижных игр</w:t>
            </w:r>
          </w:p>
          <w:p w:rsidR="00860883" w:rsidRDefault="00860883">
            <w:pPr>
              <w:jc w:val="both"/>
              <w:rPr>
                <w:color w:val="181818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 xml:space="preserve">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860883">
            <w:pPr>
              <w:jc w:val="center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 по взаимодействию с педагогами</w:t>
            </w:r>
          </w:p>
          <w:p w:rsidR="00860883" w:rsidRDefault="00860883">
            <w:pPr>
              <w:jc w:val="center"/>
              <w:rPr>
                <w:b/>
                <w:color w:val="181818"/>
                <w:sz w:val="24"/>
              </w:rPr>
            </w:pP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4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4"/>
                <w:highlight w:val="white"/>
              </w:rPr>
              <w:t>Повышение профессионального мастерства педагогов-</w:t>
            </w:r>
            <w:proofErr w:type="spellStart"/>
            <w:r>
              <w:rPr>
                <w:sz w:val="24"/>
                <w:highlight w:val="white"/>
              </w:rPr>
              <w:t>инноваторов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Заместители заведующего по УВР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Курсы повышение квалификации педагогов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4"/>
              </w:rPr>
              <w:t>Учреждения дополнительного профессионального образования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Семинар-практикум для воспитателей </w:t>
            </w:r>
            <w:r>
              <w:rPr>
                <w:color w:val="181818"/>
                <w:sz w:val="24"/>
              </w:rPr>
              <w:t>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Январь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 xml:space="preserve">Заместители заведующего по УВР, </w:t>
            </w: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Педагогическая мастерская «Организация мастер-класса для</w:t>
            </w:r>
            <w:r>
              <w:rPr>
                <w:color w:val="181818"/>
                <w:sz w:val="24"/>
              </w:rPr>
              <w:t xml:space="preserve"> родителей/законных представителей по теме здорового образа жизни»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Март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>Заместители заведующего по УВР, 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>МДОУ «Д/с Россияночка»</w:t>
            </w:r>
          </w:p>
        </w:tc>
      </w:tr>
      <w:tr w:rsidR="00860883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860883">
            <w:pPr>
              <w:jc w:val="center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sz w:val="24"/>
              </w:rPr>
              <w:t>Взаимодействие с воспитанниками ДОУ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Участие в конкурсах различного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В течение </w:t>
            </w:r>
            <w:r>
              <w:rPr>
                <w:color w:val="181818"/>
                <w:sz w:val="24"/>
              </w:rPr>
              <w:t>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</w:rPr>
              <w:t xml:space="preserve">педагоги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860883">
            <w:pPr>
              <w:jc w:val="both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3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Участие воспитанников в районном конкурсе «Олимпийская </w:t>
            </w:r>
            <w:r>
              <w:rPr>
                <w:color w:val="181818"/>
                <w:sz w:val="24"/>
              </w:rPr>
              <w:t>карусель»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Декабрь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 xml:space="preserve">Заместители заведующего по УВР, </w:t>
            </w: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860883">
            <w:pPr>
              <w:jc w:val="both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4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Индивидуальные и групповые занятия, направленные на  </w:t>
            </w:r>
            <w:r>
              <w:rPr>
                <w:sz w:val="24"/>
              </w:rPr>
              <w:t>гармоничное воспитание ребенка-дошкольника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Инструктора по </w:t>
            </w:r>
            <w:proofErr w:type="spellStart"/>
            <w:r>
              <w:rPr>
                <w:color w:val="181818"/>
                <w:sz w:val="24"/>
              </w:rPr>
              <w:t>физческой</w:t>
            </w:r>
            <w:proofErr w:type="spellEnd"/>
            <w:r>
              <w:rPr>
                <w:color w:val="181818"/>
                <w:sz w:val="24"/>
              </w:rPr>
              <w:t xml:space="preserve"> культуре, 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860883">
            <w:pPr>
              <w:jc w:val="center"/>
              <w:rPr>
                <w:color w:val="181818"/>
                <w:sz w:val="24"/>
              </w:rPr>
            </w:pPr>
          </w:p>
        </w:tc>
      </w:tr>
      <w:tr w:rsidR="00860883">
        <w:tc>
          <w:tcPr>
            <w:tcW w:w="146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>
            <w:pPr>
              <w:jc w:val="center"/>
              <w:rPr>
                <w:b/>
                <w:color w:val="181818"/>
                <w:sz w:val="24"/>
              </w:rPr>
            </w:pPr>
            <w:r>
              <w:rPr>
                <w:b/>
                <w:sz w:val="24"/>
              </w:rPr>
              <w:t xml:space="preserve">Блок по взаимодействию с родителями (законными представителями) 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5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Консультация для родителей «Спортивная форма: что, зачем и какая»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Сентябрь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6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spacing w:line="315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Ширма «Закаливание: </w:t>
            </w:r>
            <w:r>
              <w:rPr>
                <w:sz w:val="24"/>
              </w:rPr>
              <w:t>виды и способы»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Октябрь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sz w:val="23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7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Консультация для родителей «Полезная литература по физическому воспитанию дошкольников»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Декабрь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sz w:val="23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</w:t>
            </w:r>
            <w:r w:rsidR="00EE23A3">
              <w:rPr>
                <w:color w:val="181818"/>
                <w:sz w:val="21"/>
              </w:rPr>
              <w:t>8</w:t>
            </w:r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Мастер-классы для родителей на тему здоровья и здорового образа жизни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Апрель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Инструктора по 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19</w:t>
            </w:r>
            <w:r w:rsidR="003543D9"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Конкурс или акция «Фестиваль утренней гимнастики»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Апрель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 xml:space="preserve">Заместители заведующего по УВР, инструктора по </w:t>
            </w:r>
            <w:r>
              <w:t>физической культуре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>МДОУ «Д/с Россияночка»</w:t>
            </w:r>
          </w:p>
        </w:tc>
      </w:tr>
      <w:tr w:rsidR="0086088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83" w:rsidRDefault="003543D9" w:rsidP="00EE23A3">
            <w:pPr>
              <w:jc w:val="center"/>
              <w:rPr>
                <w:color w:val="181818"/>
                <w:sz w:val="21"/>
              </w:rPr>
            </w:pPr>
            <w:r>
              <w:rPr>
                <w:color w:val="181818"/>
                <w:sz w:val="21"/>
              </w:rPr>
              <w:t>2</w:t>
            </w:r>
            <w:r w:rsidR="00EE23A3">
              <w:rPr>
                <w:color w:val="181818"/>
                <w:sz w:val="21"/>
              </w:rPr>
              <w:t>0</w:t>
            </w:r>
            <w:bookmarkStart w:id="0" w:name="_GoBack"/>
            <w:bookmarkEnd w:id="0"/>
            <w:r>
              <w:rPr>
                <w:color w:val="181818"/>
                <w:sz w:val="21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Участие родителей (законных представителей) в совместных мероприятиях, п</w:t>
            </w:r>
            <w:r>
              <w:rPr>
                <w:sz w:val="24"/>
              </w:rPr>
              <w:t>ривлечение родителей к активному образу жизни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center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 течение года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t>Инструктора по физической культуре, педагоги ДОУ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83" w:rsidRDefault="003543D9">
            <w:p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МДОУ «Д/с Россияночка»</w:t>
            </w:r>
          </w:p>
        </w:tc>
      </w:tr>
    </w:tbl>
    <w:p w:rsidR="00860883" w:rsidRDefault="003543D9">
      <w:pPr>
        <w:spacing w:after="200" w:line="276" w:lineRule="auto"/>
        <w:jc w:val="both"/>
        <w:rPr>
          <w:sz w:val="28"/>
        </w:rPr>
      </w:pPr>
      <w:r>
        <w:br w:type="page"/>
      </w:r>
    </w:p>
    <w:p w:rsidR="00860883" w:rsidRDefault="003543D9">
      <w:pPr>
        <w:spacing w:after="200" w:line="276" w:lineRule="auto"/>
        <w:jc w:val="center"/>
        <w:rPr>
          <w:sz w:val="28"/>
        </w:rPr>
      </w:pPr>
      <w:r>
        <w:rPr>
          <w:b/>
          <w:sz w:val="24"/>
        </w:rPr>
        <w:lastRenderedPageBreak/>
        <w:t>Планирование мероприятий на 2023-2024 учебный год</w:t>
      </w:r>
    </w:p>
    <w:tbl>
      <w:tblPr>
        <w:tblStyle w:val="3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55"/>
        <w:gridCol w:w="2940"/>
        <w:gridCol w:w="5091"/>
        <w:gridCol w:w="2250"/>
      </w:tblGrid>
      <w:tr w:rsidR="00860883">
        <w:trPr>
          <w:trHeight w:val="235"/>
        </w:trPr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655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2940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мероприятий</w:t>
            </w:r>
          </w:p>
        </w:tc>
        <w:tc>
          <w:tcPr>
            <w:tcW w:w="5091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</w:p>
        </w:tc>
        <w:tc>
          <w:tcPr>
            <w:tcW w:w="2250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60883">
        <w:tc>
          <w:tcPr>
            <w:tcW w:w="1276" w:type="dxa"/>
            <w:vMerge w:val="restart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5" w:type="dxa"/>
            <w:vMerge w:val="restart"/>
          </w:tcPr>
          <w:p w:rsidR="00860883" w:rsidRDefault="003543D9">
            <w:r>
              <w:t>Физкультурные занятия в спортивном зале: правила поведения</w:t>
            </w:r>
          </w:p>
        </w:tc>
        <w:tc>
          <w:tcPr>
            <w:tcW w:w="2940" w:type="dxa"/>
          </w:tcPr>
          <w:p w:rsidR="00860883" w:rsidRDefault="003543D9">
            <w:r>
              <w:t>Беседы с воспитанниками на тему правил поведения в спортивном зале/площадке.</w:t>
            </w:r>
          </w:p>
          <w:p w:rsidR="00860883" w:rsidRDefault="003543D9">
            <w:r>
              <w:t>Организац</w:t>
            </w:r>
            <w:r>
              <w:t>ия определенных систем начала и окончания занятий, подготовки к выполнению и непосредственно выполнения заданий.</w:t>
            </w:r>
          </w:p>
        </w:tc>
        <w:tc>
          <w:tcPr>
            <w:tcW w:w="5091" w:type="dxa"/>
          </w:tcPr>
          <w:p w:rsidR="00860883" w:rsidRDefault="003543D9">
            <w:r>
              <w:t>Добиться восприятия детьми занятий физической культурой.</w:t>
            </w:r>
          </w:p>
          <w:p w:rsidR="00860883" w:rsidRDefault="003543D9">
            <w:r>
              <w:t>Способствовать реагированию воспитанников на переключение с предыдущего вида деятельно</w:t>
            </w:r>
            <w:r>
              <w:t>сти на физкультурное занятие.</w:t>
            </w:r>
          </w:p>
          <w:p w:rsidR="00860883" w:rsidRDefault="003543D9">
            <w:r>
              <w:t xml:space="preserve">Познакомить/вспомнить правила поведения в спортивном зале/на спортивной площадке. </w:t>
            </w:r>
          </w:p>
          <w:p w:rsidR="00860883" w:rsidRDefault="003543D9">
            <w:r>
              <w:t>Закрепить четкую систему организационных моментов входа и выхода из спортивного зала, формировать привычку безопасного обучения новым элементам</w:t>
            </w:r>
            <w:r>
              <w:t>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</w:t>
            </w:r>
          </w:p>
        </w:tc>
      </w:tr>
      <w:tr w:rsidR="00860883">
        <w:tc>
          <w:tcPr>
            <w:tcW w:w="1276" w:type="dxa"/>
            <w:vMerge/>
          </w:tcPr>
          <w:p w:rsidR="00860883" w:rsidRDefault="00860883"/>
        </w:tc>
        <w:tc>
          <w:tcPr>
            <w:tcW w:w="2655" w:type="dxa"/>
            <w:vMerge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Игры-беседы «Нарушитель правил – герой или вредитель?»</w:t>
            </w:r>
          </w:p>
        </w:tc>
        <w:tc>
          <w:tcPr>
            <w:tcW w:w="5091" w:type="dxa"/>
          </w:tcPr>
          <w:p w:rsidR="00860883" w:rsidRDefault="003543D9">
            <w:r>
              <w:t xml:space="preserve">На основе ситуативных моментов знакомить ребят с последствиями несоблюдения правил поведения, способствовать развитию умения делать выводы о безопасности </w:t>
            </w:r>
            <w:r>
              <w:t>жизнедеятельности.</w:t>
            </w:r>
          </w:p>
          <w:p w:rsidR="00860883" w:rsidRDefault="003543D9">
            <w:r>
              <w:t>Воспитывать чувство взаимовыручки, стремление оказать помощь друг другу.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культуре, воспитатели ДОУ</w:t>
            </w:r>
          </w:p>
        </w:tc>
      </w:tr>
      <w:tr w:rsidR="00860883">
        <w:tc>
          <w:tcPr>
            <w:tcW w:w="1276" w:type="dxa"/>
            <w:vMerge/>
          </w:tcPr>
          <w:p w:rsidR="00860883" w:rsidRDefault="00860883"/>
        </w:tc>
        <w:tc>
          <w:tcPr>
            <w:tcW w:w="2655" w:type="dxa"/>
            <w:vMerge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Беседы с родителями и детьми на тему спортивной формы</w:t>
            </w:r>
          </w:p>
        </w:tc>
        <w:tc>
          <w:tcPr>
            <w:tcW w:w="5091" w:type="dxa"/>
          </w:tcPr>
          <w:p w:rsidR="00860883" w:rsidRDefault="003543D9">
            <w:r>
              <w:t>Объяснить необходимость наличия спортивной формы на физк</w:t>
            </w:r>
            <w:r>
              <w:t>ультурных занятиях</w:t>
            </w:r>
          </w:p>
        </w:tc>
        <w:tc>
          <w:tcPr>
            <w:tcW w:w="2250" w:type="dxa"/>
          </w:tcPr>
          <w:p w:rsidR="00860883" w:rsidRDefault="003543D9">
            <w:r>
              <w:t>Воспитатели ДОУ</w:t>
            </w:r>
          </w:p>
        </w:tc>
      </w:tr>
      <w:tr w:rsidR="00860883"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5" w:type="dxa"/>
          </w:tcPr>
          <w:p w:rsidR="00860883" w:rsidRDefault="003543D9">
            <w:r>
              <w:t>Что же нужно для крепкого здоровья?</w:t>
            </w:r>
          </w:p>
        </w:tc>
        <w:tc>
          <w:tcPr>
            <w:tcW w:w="2940" w:type="dxa"/>
          </w:tcPr>
          <w:p w:rsidR="00860883" w:rsidRDefault="003543D9">
            <w:r>
              <w:t>Беседы «Режим дня», «Гигиена», «Спорт и движение», «Правильное питание» и др.</w:t>
            </w:r>
          </w:p>
        </w:tc>
        <w:tc>
          <w:tcPr>
            <w:tcW w:w="5091" w:type="dxa"/>
          </w:tcPr>
          <w:p w:rsidR="00860883" w:rsidRDefault="003543D9">
            <w:r>
              <w:t>Добиваться восприятия ребёнком важной роли здоровья в его жизни.</w:t>
            </w:r>
          </w:p>
          <w:p w:rsidR="00860883" w:rsidRDefault="003543D9">
            <w:r>
              <w:t xml:space="preserve">Расширять и систематизировать </w:t>
            </w:r>
            <w:r>
              <w:t>знания о способах сохранения и укрепления здоровья.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культуре, воспитатели ДОУ</w:t>
            </w:r>
          </w:p>
        </w:tc>
      </w:tr>
      <w:tr w:rsidR="00860883">
        <w:tc>
          <w:tcPr>
            <w:tcW w:w="1276" w:type="dxa"/>
          </w:tcPr>
          <w:p w:rsidR="00860883" w:rsidRDefault="00860883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азвлечение «Мы растём здоровыми»</w:t>
            </w:r>
          </w:p>
        </w:tc>
        <w:tc>
          <w:tcPr>
            <w:tcW w:w="5091" w:type="dxa"/>
          </w:tcPr>
          <w:p w:rsidR="00860883" w:rsidRDefault="003543D9">
            <w:r>
              <w:t>Закрепить знания о способах сохранения и укрепления здоровья.</w:t>
            </w:r>
          </w:p>
          <w:p w:rsidR="00860883" w:rsidRDefault="003543D9">
            <w:r>
              <w:t xml:space="preserve">Создать положительную установку на выполнение </w:t>
            </w:r>
            <w:r>
              <w:t>физических упражнений.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</w:t>
            </w:r>
          </w:p>
        </w:tc>
      </w:tr>
      <w:tr w:rsidR="00860883"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5" w:type="dxa"/>
          </w:tcPr>
          <w:p w:rsidR="00860883" w:rsidRDefault="003543D9">
            <w:r>
              <w:t>Безопасность дома и на улице</w:t>
            </w:r>
          </w:p>
        </w:tc>
        <w:tc>
          <w:tcPr>
            <w:tcW w:w="2940" w:type="dxa"/>
          </w:tcPr>
          <w:p w:rsidR="00860883" w:rsidRDefault="003543D9">
            <w:r>
              <w:t>Беседы «Правила дорожного движения»</w:t>
            </w:r>
          </w:p>
          <w:p w:rsidR="00860883" w:rsidRDefault="003543D9">
            <w:r>
              <w:t>«Поведение в общественных местах»</w:t>
            </w:r>
          </w:p>
          <w:p w:rsidR="00860883" w:rsidRDefault="003543D9">
            <w:r>
              <w:t>«Разговоры с незнакомцами»</w:t>
            </w:r>
          </w:p>
          <w:p w:rsidR="00860883" w:rsidRDefault="003543D9">
            <w:r>
              <w:t>«Домашние опасности»</w:t>
            </w:r>
          </w:p>
        </w:tc>
        <w:tc>
          <w:tcPr>
            <w:tcW w:w="5091" w:type="dxa"/>
          </w:tcPr>
          <w:p w:rsidR="00860883" w:rsidRDefault="003543D9">
            <w:r>
              <w:t>Формировать представления детей об опасностя</w:t>
            </w:r>
            <w:r>
              <w:t>х в окружающем его мире.</w:t>
            </w:r>
          </w:p>
          <w:p w:rsidR="00860883" w:rsidRDefault="003543D9">
            <w:r>
              <w:t>Способствовать усвоению норм и правил поведения в общественных местах, дома и на дороге.</w:t>
            </w:r>
          </w:p>
          <w:p w:rsidR="00860883" w:rsidRDefault="003543D9">
            <w:r>
              <w:t>Формировать убеждения детей в ценности собственной жизни.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культуре, воспитатели ДОУ</w:t>
            </w:r>
          </w:p>
        </w:tc>
      </w:tr>
      <w:tr w:rsidR="00860883">
        <w:tc>
          <w:tcPr>
            <w:tcW w:w="1276" w:type="dxa"/>
          </w:tcPr>
          <w:p w:rsidR="00860883" w:rsidRDefault="00860883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Игры «Это я, это я, это все мо</w:t>
            </w:r>
            <w:r>
              <w:t xml:space="preserve">и друзья», «Красный, </w:t>
            </w:r>
            <w:r>
              <w:lastRenderedPageBreak/>
              <w:t>желтый, зелёный», эстафеты и игры с игрушками и опасными предметами</w:t>
            </w:r>
          </w:p>
        </w:tc>
        <w:tc>
          <w:tcPr>
            <w:tcW w:w="5091" w:type="dxa"/>
          </w:tcPr>
          <w:p w:rsidR="00860883" w:rsidRDefault="003543D9">
            <w:r>
              <w:lastRenderedPageBreak/>
              <w:t xml:space="preserve">Закрепить знания и умения детей, позволяющие им оградить свою жизнь от опасностей дома и на </w:t>
            </w:r>
            <w:r>
              <w:lastRenderedPageBreak/>
              <w:t>улице.</w:t>
            </w:r>
          </w:p>
        </w:tc>
        <w:tc>
          <w:tcPr>
            <w:tcW w:w="2250" w:type="dxa"/>
          </w:tcPr>
          <w:p w:rsidR="00860883" w:rsidRDefault="003543D9">
            <w:r>
              <w:lastRenderedPageBreak/>
              <w:t>Инструктор по физической культуре</w:t>
            </w:r>
          </w:p>
        </w:tc>
      </w:tr>
      <w:tr w:rsidR="00860883">
        <w:trPr>
          <w:trHeight w:val="913"/>
        </w:trPr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Декабрь </w:t>
            </w:r>
          </w:p>
        </w:tc>
        <w:tc>
          <w:tcPr>
            <w:tcW w:w="2655" w:type="dxa"/>
          </w:tcPr>
          <w:p w:rsidR="00860883" w:rsidRDefault="003543D9">
            <w:r>
              <w:t xml:space="preserve">Травматизм и </w:t>
            </w:r>
            <w:r>
              <w:t>заболевания.</w:t>
            </w:r>
          </w:p>
        </w:tc>
        <w:tc>
          <w:tcPr>
            <w:tcW w:w="2940" w:type="dxa"/>
          </w:tcPr>
          <w:p w:rsidR="00860883" w:rsidRDefault="003543D9">
            <w:r>
              <w:t>Игры-ситуации «Игрушки заболели», «Травма по неосторожности»</w:t>
            </w:r>
          </w:p>
        </w:tc>
        <w:tc>
          <w:tcPr>
            <w:tcW w:w="5091" w:type="dxa"/>
          </w:tcPr>
          <w:p w:rsidR="00860883" w:rsidRDefault="003543D9">
            <w:r>
              <w:t>Развивать понимание у детей наличия различных источников заболеваний и травм, содействовать в развитии знаний, умений и навыков в их профилактике.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</w:t>
            </w:r>
          </w:p>
        </w:tc>
      </w:tr>
      <w:tr w:rsidR="00860883"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655" w:type="dxa"/>
          </w:tcPr>
          <w:p w:rsidR="00860883" w:rsidRDefault="003543D9">
            <w:r>
              <w:t>Больше спорта – больше здоровья</w:t>
            </w:r>
          </w:p>
        </w:tc>
        <w:tc>
          <w:tcPr>
            <w:tcW w:w="2940" w:type="dxa"/>
          </w:tcPr>
          <w:p w:rsidR="00860883" w:rsidRDefault="003543D9">
            <w:r>
              <w:t>Зимняя неделя здоровья «Зимняя олимпиада»</w:t>
            </w:r>
          </w:p>
        </w:tc>
        <w:tc>
          <w:tcPr>
            <w:tcW w:w="5091" w:type="dxa"/>
          </w:tcPr>
          <w:p w:rsidR="00860883" w:rsidRDefault="003543D9">
            <w:r>
              <w:t>Формировать представление об Олимпийских Играх, расширять знания детей о видах спорта, спортивного инвентаря и оборудования.</w:t>
            </w:r>
          </w:p>
          <w:p w:rsidR="00860883" w:rsidRDefault="003543D9">
            <w:r>
              <w:t>Способствовать воспитанию духа соревнований, колл</w:t>
            </w:r>
            <w:r>
              <w:t>ективизма, уверенности, формированию активного образа жизни и желания сохранить своё здоровье.</w:t>
            </w:r>
          </w:p>
          <w:p w:rsidR="00860883" w:rsidRDefault="003543D9">
            <w:r>
              <w:t>Развивать интерес к физической культуре и спорту.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культуре, воспитатели ДОУ</w:t>
            </w:r>
          </w:p>
        </w:tc>
      </w:tr>
      <w:tr w:rsidR="00860883">
        <w:tc>
          <w:tcPr>
            <w:tcW w:w="1276" w:type="dxa"/>
          </w:tcPr>
          <w:p w:rsidR="00860883" w:rsidRDefault="00860883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Выставка «Зимние виды спорта»</w:t>
            </w:r>
          </w:p>
        </w:tc>
        <w:tc>
          <w:tcPr>
            <w:tcW w:w="5091" w:type="dxa"/>
          </w:tcPr>
          <w:p w:rsidR="00860883" w:rsidRDefault="003543D9">
            <w:r>
              <w:t xml:space="preserve">Формировать приоритеты </w:t>
            </w:r>
            <w:r>
              <w:t>здорового образа жизни.</w:t>
            </w:r>
          </w:p>
          <w:p w:rsidR="00860883" w:rsidRDefault="003543D9">
            <w:r>
              <w:t>Приобщать дошкольников к активным занятиям физической культурой и спортом.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физической культуре</w:t>
            </w:r>
          </w:p>
        </w:tc>
      </w:tr>
      <w:tr w:rsidR="00860883"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655" w:type="dxa"/>
          </w:tcPr>
          <w:p w:rsidR="00860883" w:rsidRDefault="003543D9">
            <w:r>
              <w:t>Тяжело в учении, легко в бою</w:t>
            </w:r>
          </w:p>
        </w:tc>
        <w:tc>
          <w:tcPr>
            <w:tcW w:w="2940" w:type="dxa"/>
          </w:tcPr>
          <w:p w:rsidR="00860883" w:rsidRDefault="003543D9">
            <w:r>
              <w:t>Спортивные развлечения совместно с родителями/законными представителями, приуроченны</w:t>
            </w:r>
            <w:r>
              <w:t>е к 23 февраля</w:t>
            </w:r>
          </w:p>
        </w:tc>
        <w:tc>
          <w:tcPr>
            <w:tcW w:w="5091" w:type="dxa"/>
          </w:tcPr>
          <w:p w:rsidR="00860883" w:rsidRDefault="003543D9">
            <w:r>
              <w:t>Ориентировать родителей на партнерские отношения в области физического, патриотического и духовно-нравственного воспитания детей</w:t>
            </w:r>
          </w:p>
          <w:p w:rsidR="00860883" w:rsidRDefault="003543D9">
            <w:r>
              <w:t xml:space="preserve">Содействовать появлению устойчивой мотивации </w:t>
            </w:r>
            <w:proofErr w:type="gramStart"/>
            <w:r>
              <w:t>к</w:t>
            </w:r>
            <w:proofErr w:type="gramEnd"/>
          </w:p>
          <w:p w:rsidR="00860883" w:rsidRDefault="003543D9">
            <w:r>
              <w:t>ведению здорового и активного образа жизни.</w:t>
            </w:r>
          </w:p>
        </w:tc>
        <w:tc>
          <w:tcPr>
            <w:tcW w:w="2250" w:type="dxa"/>
          </w:tcPr>
          <w:p w:rsidR="00860883" w:rsidRDefault="003543D9">
            <w:r>
              <w:t>Инструктор по физичес</w:t>
            </w:r>
            <w:r>
              <w:t>кой культуре</w:t>
            </w:r>
          </w:p>
        </w:tc>
      </w:tr>
      <w:tr w:rsidR="00860883">
        <w:trPr>
          <w:trHeight w:val="1255"/>
        </w:trPr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5" w:type="dxa"/>
          </w:tcPr>
          <w:p w:rsidR="00860883" w:rsidRDefault="00860883"/>
        </w:tc>
        <w:tc>
          <w:tcPr>
            <w:tcW w:w="2940" w:type="dxa"/>
          </w:tcPr>
          <w:p w:rsidR="00860883" w:rsidRDefault="00860883"/>
        </w:tc>
        <w:tc>
          <w:tcPr>
            <w:tcW w:w="5091" w:type="dxa"/>
          </w:tcPr>
          <w:p w:rsidR="00860883" w:rsidRDefault="00860883"/>
        </w:tc>
        <w:tc>
          <w:tcPr>
            <w:tcW w:w="2250" w:type="dxa"/>
          </w:tcPr>
          <w:p w:rsidR="00860883" w:rsidRDefault="00860883"/>
        </w:tc>
      </w:tr>
      <w:tr w:rsidR="00860883">
        <w:trPr>
          <w:trHeight w:val="2097"/>
        </w:trPr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5" w:type="dxa"/>
          </w:tcPr>
          <w:p w:rsidR="00860883" w:rsidRDefault="003543D9">
            <w:r>
              <w:t>К здоровью – с любовью!</w:t>
            </w:r>
          </w:p>
        </w:tc>
        <w:tc>
          <w:tcPr>
            <w:tcW w:w="2940" w:type="dxa"/>
          </w:tcPr>
          <w:p w:rsidR="00860883" w:rsidRDefault="003543D9">
            <w:r>
              <w:t>Весенняя неделя здоровья «Неделя с пользой для здоровья»</w:t>
            </w:r>
          </w:p>
        </w:tc>
        <w:tc>
          <w:tcPr>
            <w:tcW w:w="5091" w:type="dxa"/>
          </w:tcPr>
          <w:p w:rsidR="00860883" w:rsidRDefault="003543D9">
            <w:r>
              <w:t>Расширять и систематизировать знания о способах сохранения и укрепления здоровья.</w:t>
            </w:r>
          </w:p>
          <w:p w:rsidR="00860883" w:rsidRDefault="003543D9">
            <w:r>
              <w:t>Формировать приоритеты здорового образа жизни.</w:t>
            </w:r>
          </w:p>
        </w:tc>
        <w:tc>
          <w:tcPr>
            <w:tcW w:w="2250" w:type="dxa"/>
          </w:tcPr>
          <w:p w:rsidR="00860883" w:rsidRDefault="003543D9">
            <w:r>
              <w:t xml:space="preserve">Инструктор по </w:t>
            </w:r>
            <w:r>
              <w:t>физической культуре</w:t>
            </w:r>
          </w:p>
        </w:tc>
      </w:tr>
      <w:tr w:rsidR="00860883">
        <w:trPr>
          <w:trHeight w:val="2097"/>
        </w:trPr>
        <w:tc>
          <w:tcPr>
            <w:tcW w:w="1276" w:type="dxa"/>
          </w:tcPr>
          <w:p w:rsidR="00860883" w:rsidRDefault="00860883">
            <w:pPr>
              <w:jc w:val="center"/>
              <w:rPr>
                <w:sz w:val="24"/>
              </w:rPr>
            </w:pPr>
          </w:p>
        </w:tc>
        <w:tc>
          <w:tcPr>
            <w:tcW w:w="2655" w:type="dxa"/>
          </w:tcPr>
          <w:p w:rsidR="00860883" w:rsidRDefault="00860883"/>
        </w:tc>
        <w:tc>
          <w:tcPr>
            <w:tcW w:w="2940" w:type="dxa"/>
          </w:tcPr>
          <w:p w:rsidR="00860883" w:rsidRDefault="003543D9">
            <w:r>
              <w:t>«Фестиваль утренней гимнастики»</w:t>
            </w:r>
          </w:p>
        </w:tc>
        <w:tc>
          <w:tcPr>
            <w:tcW w:w="5091" w:type="dxa"/>
          </w:tcPr>
          <w:p w:rsidR="00860883" w:rsidRDefault="003543D9">
            <w:r>
              <w:t>Содействия укреплению здоровья детей дошкольного возраста, их бережному отношению к собственному телу.</w:t>
            </w:r>
          </w:p>
          <w:p w:rsidR="00860883" w:rsidRDefault="003543D9">
            <w:r>
              <w:t xml:space="preserve">Закреплять на доступном уровне необходимые знания в области физической культуры детей дошкольного </w:t>
            </w:r>
            <w:r>
              <w:t>возраста.</w:t>
            </w:r>
          </w:p>
          <w:p w:rsidR="00860883" w:rsidRDefault="003543D9">
            <w:r>
              <w:t xml:space="preserve">Содействовать появлению устойчивой мотивации </w:t>
            </w:r>
            <w:proofErr w:type="gramStart"/>
            <w:r>
              <w:t>к</w:t>
            </w:r>
            <w:proofErr w:type="gramEnd"/>
          </w:p>
          <w:p w:rsidR="00860883" w:rsidRDefault="003543D9">
            <w:r>
              <w:t>ведению здорового и активного образа жизни.</w:t>
            </w:r>
          </w:p>
        </w:tc>
        <w:tc>
          <w:tcPr>
            <w:tcW w:w="2250" w:type="dxa"/>
          </w:tcPr>
          <w:p w:rsidR="00860883" w:rsidRDefault="003543D9">
            <w:r>
              <w:t>Заместители заведующего по УВР, инструктора по физической культуре</w:t>
            </w:r>
          </w:p>
          <w:p w:rsidR="00860883" w:rsidRDefault="00860883"/>
        </w:tc>
      </w:tr>
      <w:tr w:rsidR="00860883">
        <w:tc>
          <w:tcPr>
            <w:tcW w:w="1276" w:type="dxa"/>
          </w:tcPr>
          <w:p w:rsidR="00860883" w:rsidRDefault="003543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5" w:type="dxa"/>
          </w:tcPr>
          <w:p w:rsidR="00860883" w:rsidRDefault="003543D9">
            <w:r>
              <w:t xml:space="preserve">Мой образ жизни. </w:t>
            </w:r>
          </w:p>
        </w:tc>
        <w:tc>
          <w:tcPr>
            <w:tcW w:w="2940" w:type="dxa"/>
          </w:tcPr>
          <w:p w:rsidR="00860883" w:rsidRDefault="00860883"/>
        </w:tc>
        <w:tc>
          <w:tcPr>
            <w:tcW w:w="5091" w:type="dxa"/>
          </w:tcPr>
          <w:p w:rsidR="00860883" w:rsidRDefault="00860883"/>
        </w:tc>
        <w:tc>
          <w:tcPr>
            <w:tcW w:w="2250" w:type="dxa"/>
          </w:tcPr>
          <w:p w:rsidR="00860883" w:rsidRDefault="00860883"/>
        </w:tc>
      </w:tr>
    </w:tbl>
    <w:p w:rsidR="00860883" w:rsidRDefault="00860883">
      <w:pPr>
        <w:jc w:val="both"/>
        <w:rPr>
          <w:i/>
          <w:sz w:val="28"/>
        </w:rPr>
      </w:pPr>
    </w:p>
    <w:p w:rsidR="00860883" w:rsidRDefault="00860883">
      <w:pPr>
        <w:jc w:val="center"/>
      </w:pPr>
    </w:p>
    <w:sectPr w:rsidR="00860883">
      <w:pgSz w:w="16838" w:h="11906" w:orient="landscape"/>
      <w:pgMar w:top="850" w:right="678" w:bottom="568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60883"/>
    <w:rsid w:val="003543D9"/>
    <w:rsid w:val="00860883"/>
    <w:rsid w:val="00E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12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76">
    <w:name w:val="c76"/>
    <w:basedOn w:val="12"/>
    <w:link w:val="c760"/>
  </w:style>
  <w:style w:type="character" w:customStyle="1" w:styleId="c760">
    <w:name w:val="c76"/>
    <w:basedOn w:val="a0"/>
    <w:link w:val="c7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0">
    <w:name w:val="c0"/>
    <w:basedOn w:val="a"/>
    <w:link w:val="c00"/>
    <w:pPr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c55">
    <w:name w:val="c55"/>
    <w:basedOn w:val="12"/>
    <w:link w:val="c550"/>
  </w:style>
  <w:style w:type="character" w:customStyle="1" w:styleId="c550">
    <w:name w:val="c55"/>
    <w:basedOn w:val="a0"/>
    <w:link w:val="c55"/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7">
    <w:name w:val="c7"/>
    <w:basedOn w:val="a"/>
    <w:link w:val="c70"/>
    <w:pPr>
      <w:spacing w:beforeAutospacing="1" w:afterAutospacing="1"/>
    </w:pPr>
    <w:rPr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12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76">
    <w:name w:val="c76"/>
    <w:basedOn w:val="12"/>
    <w:link w:val="c760"/>
  </w:style>
  <w:style w:type="character" w:customStyle="1" w:styleId="c760">
    <w:name w:val="c76"/>
    <w:basedOn w:val="a0"/>
    <w:link w:val="c7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0">
    <w:name w:val="c0"/>
    <w:basedOn w:val="a"/>
    <w:link w:val="c00"/>
    <w:pPr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c55">
    <w:name w:val="c55"/>
    <w:basedOn w:val="12"/>
    <w:link w:val="c550"/>
  </w:style>
  <w:style w:type="character" w:customStyle="1" w:styleId="c550">
    <w:name w:val="c55"/>
    <w:basedOn w:val="a0"/>
    <w:link w:val="c55"/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7">
    <w:name w:val="c7"/>
    <w:basedOn w:val="a"/>
    <w:link w:val="c70"/>
    <w:pPr>
      <w:spacing w:beforeAutospacing="1" w:afterAutospacing="1"/>
    </w:pPr>
    <w:rPr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2025-07-15T07:23:00Z</dcterms:created>
  <dcterms:modified xsi:type="dcterms:W3CDTF">2025-07-15T07:23:00Z</dcterms:modified>
</cp:coreProperties>
</file>